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15D1" w:rsidR="00D85806" w:rsidRDefault="00A915D1" w14:paraId="5635D8E8" w14:textId="7C92165A">
      <w:pPr>
        <w:rPr>
          <w:b/>
          <w:bCs/>
        </w:rPr>
      </w:pPr>
      <w:r w:rsidRPr="00A915D1">
        <w:rPr>
          <w:b/>
          <w:bCs/>
        </w:rPr>
        <w:t>Indlæg selv 15 minutters pause</w:t>
      </w:r>
    </w:p>
    <w:p w:rsidR="00A915D1" w:rsidRDefault="00A915D1" w14:paraId="721C9E45" w14:textId="77777777"/>
    <w:tbl>
      <w:tblPr>
        <w:tblStyle w:val="Tabel-Gitter"/>
        <w:tblW w:w="9068" w:type="dxa"/>
        <w:tblLayout w:type="fixed"/>
        <w:tblLook w:val="04A0" w:firstRow="1" w:lastRow="0" w:firstColumn="1" w:lastColumn="0" w:noHBand="0" w:noVBand="1"/>
      </w:tblPr>
      <w:tblGrid>
        <w:gridCol w:w="2972"/>
        <w:gridCol w:w="6096"/>
      </w:tblGrid>
      <w:tr w:rsidR="003A1912" w:rsidTr="53CF3F2C" w14:paraId="6F85AF2C" w14:textId="77777777">
        <w:tc>
          <w:tcPr>
            <w:tcW w:w="2972" w:type="dxa"/>
            <w:tcMar/>
          </w:tcPr>
          <w:p w:rsidRPr="00A915D1" w:rsidR="003A1912" w:rsidP="00BE1181" w:rsidRDefault="003A1912" w14:paraId="5A5488A9" w14:textId="16995C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Mar/>
          </w:tcPr>
          <w:p w:rsidRPr="00D82031" w:rsidR="003A1912" w:rsidP="00D85806" w:rsidRDefault="003A1912" w14:paraId="780B95FB" w14:textId="546E870D">
            <w:pPr>
              <w:rPr>
                <w:b/>
                <w:bCs/>
                <w:sz w:val="24"/>
                <w:szCs w:val="24"/>
              </w:rPr>
            </w:pPr>
            <w:r w:rsidRPr="00D82031">
              <w:rPr>
                <w:b/>
                <w:bCs/>
                <w:sz w:val="24"/>
                <w:szCs w:val="24"/>
              </w:rPr>
              <w:t>Noter</w:t>
            </w:r>
          </w:p>
        </w:tc>
      </w:tr>
      <w:tr w:rsidR="00D85806" w:rsidTr="53CF3F2C" w14:paraId="41ED97C5" w14:textId="77777777">
        <w:tc>
          <w:tcPr>
            <w:tcW w:w="2972" w:type="dxa"/>
            <w:tcMar/>
          </w:tcPr>
          <w:p w:rsidRPr="00ED0E4F" w:rsidR="00D85806" w:rsidP="00ED0E4F" w:rsidRDefault="00AB3C0A" w14:paraId="027AE01A" w14:textId="0480A476">
            <w:pPr>
              <w:pStyle w:val="Listeafsnit"/>
              <w:numPr>
                <w:ilvl w:val="0"/>
                <w:numId w:val="5"/>
              </w:numPr>
              <w:shd w:val="clear" w:color="auto" w:fill="F2DBDB" w:themeFill="accent2" w:themeFillTint="33"/>
              <w:ind w:left="31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="00A71B5C">
              <w:rPr>
                <w:b/>
                <w:bCs/>
                <w:i/>
                <w:iCs/>
                <w:sz w:val="24"/>
                <w:szCs w:val="24"/>
              </w:rPr>
              <w:t>40</w:t>
            </w:r>
            <w:r w:rsidRPr="00A915D1" w:rsidR="00D85806">
              <w:rPr>
                <w:b/>
                <w:bCs/>
                <w:i/>
                <w:iCs/>
                <w:sz w:val="24"/>
                <w:szCs w:val="24"/>
              </w:rPr>
              <w:t xml:space="preserve"> minutter</w:t>
            </w:r>
            <w:r w:rsidRPr="00A915D1" w:rsidR="00D85806">
              <w:rPr>
                <w:b/>
                <w:bCs/>
                <w:sz w:val="24"/>
                <w:szCs w:val="24"/>
              </w:rPr>
              <w:t>)</w:t>
            </w:r>
          </w:p>
          <w:p w:rsidR="00ED0E4F" w:rsidP="00421EF0" w:rsidRDefault="00ED0E4F" w14:paraId="6DE718D2" w14:textId="77777777">
            <w:pPr>
              <w:shd w:val="clear" w:color="auto" w:fill="FFFFFF" w:themeFill="background1"/>
              <w:rPr>
                <w:i/>
                <w:iCs/>
                <w:szCs w:val="20"/>
              </w:rPr>
            </w:pPr>
          </w:p>
          <w:p w:rsidR="00002293" w:rsidP="53CF3F2C" w:rsidRDefault="00002293" w14:paraId="32F2FD6C" w14:textId="62DFC592">
            <w:pPr>
              <w:shd w:val="clear" w:color="auto" w:fill="FFFFFF" w:themeFill="background1"/>
              <w:rPr>
                <w:i w:val="1"/>
                <w:iCs w:val="1"/>
              </w:rPr>
            </w:pPr>
            <w:r w:rsidRPr="53CF3F2C" w:rsidR="00002293">
              <w:rPr>
                <w:i w:val="1"/>
                <w:iCs w:val="1"/>
              </w:rPr>
              <w:t>Lige nu er forskellige samtale</w:t>
            </w:r>
            <w:r w:rsidRPr="53CF3F2C" w:rsidR="00B70DFD">
              <w:rPr>
                <w:i w:val="1"/>
                <w:iCs w:val="1"/>
              </w:rPr>
              <w:t>- og overleverings</w:t>
            </w:r>
            <w:r w:rsidRPr="53CF3F2C" w:rsidR="00002293">
              <w:rPr>
                <w:i w:val="1"/>
                <w:iCs w:val="1"/>
              </w:rPr>
              <w:t>ark under udvikling. I skal tage stilling til arkene og kvalificere dem yderligere.  </w:t>
            </w:r>
          </w:p>
          <w:p w:rsidRPr="00002293" w:rsidR="00C870B9" w:rsidP="00421EF0" w:rsidRDefault="00C870B9" w14:paraId="35790007" w14:textId="77777777">
            <w:pPr>
              <w:shd w:val="clear" w:color="auto" w:fill="FFFFFF" w:themeFill="background1"/>
              <w:rPr>
                <w:i/>
                <w:iCs/>
                <w:szCs w:val="20"/>
              </w:rPr>
            </w:pPr>
          </w:p>
          <w:p w:rsidRPr="00002293" w:rsidR="00002293" w:rsidP="00ED0E4F" w:rsidRDefault="00002293" w14:paraId="2EF0DA66" w14:textId="2A6AAE84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clear" w:pos="720"/>
                <w:tab w:val="num" w:pos="316"/>
              </w:tabs>
              <w:ind w:left="174" w:hanging="141"/>
              <w:rPr>
                <w:szCs w:val="20"/>
              </w:rPr>
            </w:pPr>
            <w:r w:rsidRPr="00002293">
              <w:rPr>
                <w:szCs w:val="20"/>
              </w:rPr>
              <w:t>Er der noget, som nogle ark har med – som også skal med i andre</w:t>
            </w:r>
            <w:r w:rsidR="00E73956">
              <w:rPr>
                <w:szCs w:val="20"/>
              </w:rPr>
              <w:t xml:space="preserve"> ark</w:t>
            </w:r>
            <w:r w:rsidRPr="00002293">
              <w:rPr>
                <w:szCs w:val="20"/>
              </w:rPr>
              <w:t>? </w:t>
            </w:r>
          </w:p>
          <w:p w:rsidRPr="00002293" w:rsidR="00002293" w:rsidP="00ED0E4F" w:rsidRDefault="00002293" w14:paraId="68F73D70" w14:textId="77777777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clear" w:pos="720"/>
                <w:tab w:val="num" w:pos="316"/>
              </w:tabs>
              <w:ind w:left="174" w:hanging="141"/>
              <w:rPr>
                <w:szCs w:val="20"/>
              </w:rPr>
            </w:pPr>
            <w:r w:rsidRPr="00002293">
              <w:rPr>
                <w:szCs w:val="20"/>
              </w:rPr>
              <w:t>Er der eventuelt nogle ark, der med fordel kan arbejdes sammen til ét? </w:t>
            </w:r>
          </w:p>
          <w:p w:rsidRPr="00002293" w:rsidR="00002293" w:rsidP="00ED0E4F" w:rsidRDefault="00002293" w14:paraId="6FFCEF57" w14:textId="77777777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clear" w:pos="720"/>
                <w:tab w:val="num" w:pos="316"/>
              </w:tabs>
              <w:ind w:left="174" w:hanging="141"/>
              <w:rPr>
                <w:szCs w:val="20"/>
              </w:rPr>
            </w:pPr>
            <w:r w:rsidRPr="00002293">
              <w:rPr>
                <w:szCs w:val="20"/>
              </w:rPr>
              <w:t>Drøft hvad styrker og svagheder er ved de forskellige ark? </w:t>
            </w:r>
          </w:p>
          <w:p w:rsidRPr="00002293" w:rsidR="00002293" w:rsidP="00ED0E4F" w:rsidRDefault="00002293" w14:paraId="5576CDE5" w14:textId="77777777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clear" w:pos="720"/>
                <w:tab w:val="num" w:pos="316"/>
              </w:tabs>
              <w:ind w:left="174" w:hanging="141"/>
              <w:rPr>
                <w:szCs w:val="20"/>
              </w:rPr>
            </w:pPr>
            <w:r w:rsidRPr="00002293">
              <w:rPr>
                <w:szCs w:val="20"/>
              </w:rPr>
              <w:t>Hvornår skal arkene bruges / hvilken kontekst egner arkene sig til? </w:t>
            </w:r>
          </w:p>
          <w:p w:rsidRPr="00002293" w:rsidR="00002293" w:rsidP="00ED0E4F" w:rsidRDefault="00002293" w14:paraId="49C5BC9B" w14:textId="77777777">
            <w:pPr>
              <w:numPr>
                <w:ilvl w:val="0"/>
                <w:numId w:val="10"/>
              </w:numPr>
              <w:shd w:val="clear" w:color="auto" w:fill="FFFFFF" w:themeFill="background1"/>
              <w:tabs>
                <w:tab w:val="clear" w:pos="720"/>
                <w:tab w:val="num" w:pos="316"/>
              </w:tabs>
              <w:ind w:left="174" w:hanging="141"/>
              <w:rPr>
                <w:szCs w:val="20"/>
              </w:rPr>
            </w:pPr>
            <w:r w:rsidRPr="00002293">
              <w:rPr>
                <w:szCs w:val="20"/>
              </w:rPr>
              <w:t>Hvordan skaber det enkelte ark værdi for den ordblinde unge? </w:t>
            </w:r>
          </w:p>
          <w:p w:rsidRPr="00002293" w:rsidR="00002293" w:rsidP="00ED0E4F" w:rsidRDefault="00002293" w14:paraId="41E16E29" w14:textId="77777777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20"/>
                <w:tab w:val="num" w:pos="316"/>
              </w:tabs>
              <w:ind w:left="174" w:hanging="141"/>
              <w:rPr>
                <w:szCs w:val="20"/>
              </w:rPr>
            </w:pPr>
            <w:r w:rsidRPr="00002293">
              <w:rPr>
                <w:szCs w:val="20"/>
              </w:rPr>
              <w:t>Hvordan vil I ”måle” på værdien, når I afprøver? (Evaluering?) </w:t>
            </w:r>
          </w:p>
          <w:p w:rsidR="007469D9" w:rsidP="00421EF0" w:rsidRDefault="007469D9" w14:paraId="6A16BED1" w14:textId="77777777">
            <w:pPr>
              <w:shd w:val="clear" w:color="auto" w:fill="FFFFFF" w:themeFill="background1"/>
              <w:rPr>
                <w:szCs w:val="20"/>
              </w:rPr>
            </w:pPr>
          </w:p>
          <w:p w:rsidRPr="00002293" w:rsidR="00002293" w:rsidP="00421EF0" w:rsidRDefault="00002293" w14:paraId="004BEB4C" w14:textId="6885A4F8">
            <w:pPr>
              <w:shd w:val="clear" w:color="auto" w:fill="FFFFFF" w:themeFill="background1"/>
              <w:rPr>
                <w:i/>
                <w:iCs/>
                <w:szCs w:val="20"/>
              </w:rPr>
            </w:pPr>
            <w:r w:rsidRPr="00002293">
              <w:rPr>
                <w:i/>
                <w:iCs/>
                <w:szCs w:val="20"/>
              </w:rPr>
              <w:t>Beslutninger: Hvordan vil vi bruge ovenstående i vores afprøvninger i E25? (drøft og notér) </w:t>
            </w:r>
          </w:p>
          <w:p w:rsidRPr="00A915D1" w:rsidR="00D85806" w:rsidP="00421EF0" w:rsidRDefault="00D85806" w14:paraId="23BED9CB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096" w:type="dxa"/>
            <w:tcMar/>
          </w:tcPr>
          <w:p w:rsidR="00D85806" w:rsidP="00D85806" w:rsidRDefault="00D85806" w14:paraId="6BB60BBF" w14:textId="77777777"/>
        </w:tc>
      </w:tr>
      <w:tr w:rsidR="00D85806" w:rsidTr="53CF3F2C" w14:paraId="6E79F589" w14:textId="77777777">
        <w:tc>
          <w:tcPr>
            <w:tcW w:w="2972" w:type="dxa"/>
            <w:tcMar/>
          </w:tcPr>
          <w:p w:rsidRPr="00ED0E4F" w:rsidR="00B537DD" w:rsidP="00ED0E4F" w:rsidRDefault="00B537DD" w14:paraId="60DDEC5B" w14:textId="23064B8F">
            <w:pPr>
              <w:pStyle w:val="Listeafsnit"/>
              <w:numPr>
                <w:ilvl w:val="0"/>
                <w:numId w:val="5"/>
              </w:numPr>
              <w:shd w:val="clear" w:color="auto" w:fill="F2DBDB" w:themeFill="accent2" w:themeFillTint="33"/>
              <w:tabs>
                <w:tab w:val="left" w:pos="316"/>
              </w:tabs>
              <w:ind w:left="316" w:hanging="284"/>
              <w:rPr>
                <w:b/>
                <w:bCs/>
                <w:sz w:val="24"/>
                <w:szCs w:val="24"/>
              </w:rPr>
            </w:pPr>
            <w:r w:rsidRPr="00D82031">
              <w:rPr>
                <w:b/>
                <w:bCs/>
                <w:sz w:val="24"/>
                <w:szCs w:val="24"/>
              </w:rPr>
              <w:t xml:space="preserve"> (</w:t>
            </w:r>
            <w:r w:rsidR="003F6F5E">
              <w:rPr>
                <w:b/>
                <w:bCs/>
                <w:i/>
                <w:iCs/>
                <w:sz w:val="24"/>
                <w:szCs w:val="24"/>
              </w:rPr>
              <w:t>40</w:t>
            </w:r>
            <w:r w:rsidR="00AB3C0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2031">
              <w:rPr>
                <w:b/>
                <w:bCs/>
                <w:i/>
                <w:iCs/>
                <w:sz w:val="24"/>
                <w:szCs w:val="24"/>
              </w:rPr>
              <w:t>minutter</w:t>
            </w:r>
            <w:r w:rsidRPr="00D82031">
              <w:rPr>
                <w:b/>
                <w:bCs/>
                <w:sz w:val="24"/>
                <w:szCs w:val="24"/>
              </w:rPr>
              <w:t>)</w:t>
            </w:r>
          </w:p>
          <w:p w:rsidR="00ED0E4F" w:rsidP="00ED0E4F" w:rsidRDefault="00ED0E4F" w14:paraId="087E5361" w14:textId="77777777">
            <w:pPr>
              <w:pStyle w:val="Listeafsnit"/>
              <w:shd w:val="clear" w:color="auto" w:fill="FFFFFF" w:themeFill="background1"/>
              <w:tabs>
                <w:tab w:val="clear" w:pos="221"/>
              </w:tabs>
              <w:ind w:left="174"/>
              <w:rPr>
                <w:szCs w:val="20"/>
              </w:rPr>
            </w:pPr>
          </w:p>
          <w:p w:rsidRPr="00421EF0" w:rsidR="00421EF0" w:rsidP="00ED0E4F" w:rsidRDefault="00421EF0" w14:paraId="00BE5D78" w14:textId="4B39EE78">
            <w:pPr>
              <w:pStyle w:val="Listeafsnit"/>
              <w:numPr>
                <w:ilvl w:val="0"/>
                <w:numId w:val="14"/>
              </w:numPr>
              <w:shd w:val="clear" w:color="auto" w:fill="FFFFFF" w:themeFill="background1"/>
              <w:tabs>
                <w:tab w:val="clear" w:pos="221"/>
                <w:tab w:val="clear" w:pos="720"/>
              </w:tabs>
              <w:ind w:left="174" w:hanging="142"/>
              <w:rPr>
                <w:szCs w:val="20"/>
              </w:rPr>
            </w:pPr>
            <w:r w:rsidRPr="00421EF0">
              <w:rPr>
                <w:szCs w:val="20"/>
              </w:rPr>
              <w:t>Hvad er indhold og formater i de foreliggende forældrearrangementer? </w:t>
            </w:r>
          </w:p>
          <w:p w:rsidRPr="00421EF0" w:rsidR="00421EF0" w:rsidP="00ED0E4F" w:rsidRDefault="00421EF0" w14:paraId="221486E8" w14:textId="77777777">
            <w:pPr>
              <w:pStyle w:val="Listeafsnit"/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221"/>
                <w:tab w:val="clear" w:pos="720"/>
                <w:tab w:val="num" w:pos="360"/>
              </w:tabs>
              <w:ind w:left="174" w:hanging="142"/>
              <w:rPr>
                <w:szCs w:val="20"/>
              </w:rPr>
            </w:pPr>
            <w:r w:rsidRPr="00421EF0">
              <w:rPr>
                <w:szCs w:val="20"/>
              </w:rPr>
              <w:t>Er der vinkler perspektiver, som nogle har med og andre ikke? </w:t>
            </w:r>
          </w:p>
          <w:p w:rsidRPr="00421EF0" w:rsidR="00421EF0" w:rsidP="00ED0E4F" w:rsidRDefault="00421EF0" w14:paraId="0888429C" w14:textId="77777777">
            <w:pPr>
              <w:pStyle w:val="Listeafsnit"/>
              <w:numPr>
                <w:ilvl w:val="0"/>
                <w:numId w:val="16"/>
              </w:numPr>
              <w:shd w:val="clear" w:color="auto" w:fill="FFFFFF" w:themeFill="background1"/>
              <w:tabs>
                <w:tab w:val="clear" w:pos="221"/>
                <w:tab w:val="clear" w:pos="720"/>
                <w:tab w:val="num" w:pos="360"/>
              </w:tabs>
              <w:ind w:left="174" w:hanging="142"/>
              <w:rPr>
                <w:szCs w:val="20"/>
              </w:rPr>
            </w:pPr>
            <w:r w:rsidRPr="00421EF0">
              <w:rPr>
                <w:szCs w:val="20"/>
              </w:rPr>
              <w:t>Skal der ske justeringer i nogle af skitserne til forældrearrangementer på</w:t>
            </w:r>
            <w:r w:rsidRPr="00421EF0">
              <w:rPr>
                <w:b/>
                <w:bCs/>
                <w:sz w:val="24"/>
                <w:szCs w:val="24"/>
              </w:rPr>
              <w:t xml:space="preserve"> </w:t>
            </w:r>
            <w:r w:rsidRPr="00421EF0">
              <w:rPr>
                <w:szCs w:val="20"/>
              </w:rPr>
              <w:t>baggrund af ovenstående? </w:t>
            </w:r>
          </w:p>
          <w:p w:rsidRPr="00421EF0" w:rsidR="00421EF0" w:rsidP="00ED0E4F" w:rsidRDefault="00421EF0" w14:paraId="6E700EDB" w14:textId="77777777">
            <w:pPr>
              <w:pStyle w:val="Listeafsnit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221"/>
              </w:tabs>
              <w:ind w:left="174" w:hanging="142"/>
              <w:rPr>
                <w:szCs w:val="20"/>
              </w:rPr>
            </w:pPr>
            <w:r w:rsidRPr="00421EF0">
              <w:rPr>
                <w:szCs w:val="20"/>
              </w:rPr>
              <w:t>Hvordan skaber forældrearrangementet værdi for den enkelte unge? </w:t>
            </w:r>
          </w:p>
          <w:p w:rsidRPr="00421EF0" w:rsidR="00421EF0" w:rsidP="00ED0E4F" w:rsidRDefault="00421EF0" w14:paraId="5BF6E83F" w14:textId="77777777">
            <w:pPr>
              <w:pStyle w:val="Listeafsnit"/>
              <w:numPr>
                <w:ilvl w:val="0"/>
                <w:numId w:val="18"/>
              </w:numPr>
              <w:shd w:val="clear" w:color="auto" w:fill="FFFFFF" w:themeFill="background1"/>
              <w:tabs>
                <w:tab w:val="clear" w:pos="221"/>
              </w:tabs>
              <w:ind w:left="174" w:hanging="142"/>
              <w:rPr>
                <w:szCs w:val="20"/>
              </w:rPr>
            </w:pPr>
            <w:r w:rsidRPr="00421EF0">
              <w:rPr>
                <w:szCs w:val="20"/>
              </w:rPr>
              <w:t>Hvordan vil I måle på ”værdiskabelsen”, når I afprøver? </w:t>
            </w:r>
          </w:p>
          <w:p w:rsidRPr="00421EF0" w:rsidR="00421EF0" w:rsidP="00421EF0" w:rsidRDefault="00421EF0" w14:paraId="2A38A4B6" w14:textId="77777777">
            <w:pPr>
              <w:pStyle w:val="Listeafsnit"/>
              <w:shd w:val="clear" w:color="auto" w:fill="FFFFFF" w:themeFill="background1"/>
              <w:rPr>
                <w:szCs w:val="20"/>
              </w:rPr>
            </w:pPr>
            <w:r w:rsidRPr="00421EF0">
              <w:rPr>
                <w:szCs w:val="20"/>
              </w:rPr>
              <w:t> </w:t>
            </w:r>
          </w:p>
          <w:p w:rsidRPr="00254C42" w:rsidR="00421EF0" w:rsidP="00254C42" w:rsidRDefault="00421EF0" w14:paraId="5A139C34" w14:textId="77777777">
            <w:pPr>
              <w:shd w:val="clear" w:color="auto" w:fill="FFFFFF" w:themeFill="background1"/>
              <w:rPr>
                <w:szCs w:val="20"/>
              </w:rPr>
            </w:pPr>
            <w:r w:rsidRPr="00254C42">
              <w:rPr>
                <w:i/>
                <w:iCs/>
                <w:szCs w:val="20"/>
              </w:rPr>
              <w:lastRenderedPageBreak/>
              <w:t>Beslutninger: Hvordan vil vi bruge ovenstående i vores afprøvninger i E25? (drøft og notér)</w:t>
            </w:r>
            <w:r w:rsidRPr="00254C42">
              <w:rPr>
                <w:szCs w:val="20"/>
              </w:rPr>
              <w:t> </w:t>
            </w:r>
          </w:p>
          <w:p w:rsidRPr="00D82031" w:rsidR="003B5D5A" w:rsidP="00421EF0" w:rsidRDefault="003B5D5A" w14:paraId="2DB606D8" w14:textId="77777777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Mar/>
          </w:tcPr>
          <w:p w:rsidR="00D85806" w:rsidP="00D85806" w:rsidRDefault="00D85806" w14:paraId="3B315440" w14:textId="77777777"/>
        </w:tc>
      </w:tr>
      <w:tr w:rsidR="001E4E65" w:rsidTr="53CF3F2C" w14:paraId="50532F46" w14:textId="77777777">
        <w:tc>
          <w:tcPr>
            <w:tcW w:w="2972" w:type="dxa"/>
            <w:tcMar/>
          </w:tcPr>
          <w:p w:rsidRPr="002A6074" w:rsidR="00BE1181" w:rsidP="00ED0E4F" w:rsidRDefault="003B5D5A" w14:paraId="233E5EF4" w14:textId="482EDE55">
            <w:pPr>
              <w:pStyle w:val="Listeafsnit"/>
              <w:numPr>
                <w:ilvl w:val="0"/>
                <w:numId w:val="5"/>
              </w:numPr>
              <w:shd w:val="clear" w:color="auto" w:fill="F2DBDB" w:themeFill="accent2" w:themeFillTint="33"/>
              <w:tabs>
                <w:tab w:val="clear" w:pos="221"/>
                <w:tab w:val="left" w:pos="316"/>
              </w:tabs>
              <w:ind w:left="316" w:hanging="284"/>
              <w:rPr>
                <w:b/>
                <w:bCs/>
                <w:sz w:val="24"/>
                <w:szCs w:val="24"/>
              </w:rPr>
            </w:pPr>
            <w:r w:rsidRPr="002A6074">
              <w:rPr>
                <w:b/>
                <w:bCs/>
                <w:sz w:val="24"/>
                <w:szCs w:val="24"/>
              </w:rPr>
              <w:t xml:space="preserve"> (</w:t>
            </w:r>
            <w:r w:rsidR="00C42DBC">
              <w:rPr>
                <w:b/>
                <w:bCs/>
                <w:i/>
                <w:iCs/>
                <w:sz w:val="24"/>
                <w:szCs w:val="24"/>
              </w:rPr>
              <w:t>25</w:t>
            </w:r>
            <w:r w:rsidRPr="00EF6E43">
              <w:rPr>
                <w:b/>
                <w:bCs/>
                <w:i/>
                <w:iCs/>
                <w:sz w:val="24"/>
                <w:szCs w:val="24"/>
              </w:rPr>
              <w:t xml:space="preserve"> minutter</w:t>
            </w:r>
            <w:r w:rsidRPr="002A6074">
              <w:rPr>
                <w:b/>
                <w:bCs/>
                <w:sz w:val="24"/>
                <w:szCs w:val="24"/>
              </w:rPr>
              <w:t>)</w:t>
            </w:r>
          </w:p>
          <w:p w:rsidRPr="00ED0E4F" w:rsidR="00BE1181" w:rsidP="00ED0E4F" w:rsidRDefault="00BE1181" w14:paraId="1C9989F0" w14:textId="77777777">
            <w:pPr>
              <w:shd w:val="clear" w:color="auto" w:fill="FFFFFF" w:themeFill="background1"/>
              <w:rPr>
                <w:b/>
                <w:bCs/>
                <w:szCs w:val="20"/>
              </w:rPr>
            </w:pPr>
          </w:p>
          <w:p w:rsidRPr="00906FF4" w:rsidR="00906FF4" w:rsidP="00ED0E4F" w:rsidRDefault="00906FF4" w14:paraId="756A9577" w14:textId="7CF30CA6">
            <w:pPr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221"/>
                <w:tab w:val="clear" w:pos="720"/>
                <w:tab w:val="left" w:pos="316"/>
                <w:tab w:val="num" w:pos="360"/>
              </w:tabs>
              <w:ind w:left="316" w:hanging="284"/>
              <w:rPr>
                <w:szCs w:val="20"/>
              </w:rPr>
            </w:pPr>
            <w:r w:rsidRPr="00906FF4">
              <w:rPr>
                <w:szCs w:val="20"/>
              </w:rPr>
              <w:t xml:space="preserve">Hvad </w:t>
            </w:r>
            <w:r w:rsidR="003F6F5E">
              <w:rPr>
                <w:szCs w:val="20"/>
              </w:rPr>
              <w:t>kunne</w:t>
            </w:r>
            <w:r w:rsidRPr="00906FF4">
              <w:rPr>
                <w:szCs w:val="20"/>
              </w:rPr>
              <w:t xml:space="preserve"> der konkret prøves af </w:t>
            </w:r>
            <w:r w:rsidR="003F6F5E">
              <w:rPr>
                <w:szCs w:val="20"/>
              </w:rPr>
              <w:t>i</w:t>
            </w:r>
            <w:r w:rsidRPr="00906FF4">
              <w:rPr>
                <w:szCs w:val="20"/>
              </w:rPr>
              <w:t xml:space="preserve"> E25? Snak om jeres prioriteter, og hvad der er praktisk muligt. </w:t>
            </w:r>
          </w:p>
          <w:p w:rsidRPr="00906FF4" w:rsidR="00906FF4" w:rsidP="00ED0E4F" w:rsidRDefault="00906FF4" w14:paraId="14F4F8D5" w14:textId="30366BEB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221"/>
                <w:tab w:val="clear" w:pos="720"/>
                <w:tab w:val="left" w:pos="316"/>
                <w:tab w:val="num" w:pos="360"/>
              </w:tabs>
              <w:ind w:left="316" w:hanging="284"/>
              <w:rPr>
                <w:szCs w:val="20"/>
              </w:rPr>
            </w:pPr>
            <w:r w:rsidRPr="00906FF4">
              <w:rPr>
                <w:szCs w:val="20"/>
              </w:rPr>
              <w:t xml:space="preserve">Notér </w:t>
            </w:r>
            <w:r w:rsidR="003F6F5E">
              <w:rPr>
                <w:szCs w:val="20"/>
              </w:rPr>
              <w:t xml:space="preserve">idéer </w:t>
            </w:r>
            <w:r w:rsidRPr="00906FF4">
              <w:rPr>
                <w:szCs w:val="20"/>
              </w:rPr>
              <w:t>ned</w:t>
            </w:r>
            <w:r w:rsidR="003F6F5E">
              <w:rPr>
                <w:szCs w:val="20"/>
              </w:rPr>
              <w:t xml:space="preserve"> til</w:t>
            </w:r>
            <w:r w:rsidRPr="00906FF4">
              <w:rPr>
                <w:szCs w:val="20"/>
              </w:rPr>
              <w:t xml:space="preserve">, hvordan I </w:t>
            </w:r>
            <w:r w:rsidR="003F6F5E">
              <w:rPr>
                <w:szCs w:val="20"/>
              </w:rPr>
              <w:t xml:space="preserve">kan </w:t>
            </w:r>
            <w:r w:rsidRPr="00906FF4">
              <w:rPr>
                <w:szCs w:val="20"/>
              </w:rPr>
              <w:t xml:space="preserve">forberede afprøvninger: Er der noget som </w:t>
            </w:r>
            <w:r w:rsidR="00C42DBC">
              <w:rPr>
                <w:szCs w:val="20"/>
              </w:rPr>
              <w:t xml:space="preserve">først </w:t>
            </w:r>
            <w:r w:rsidRPr="00906FF4">
              <w:rPr>
                <w:szCs w:val="20"/>
              </w:rPr>
              <w:t>skal gøres mere færdigt eller justeres på baggrund af jeres arbejde her i runden? Er der mulighed for at arbejde sammen på tværs? Etc. </w:t>
            </w:r>
          </w:p>
          <w:p w:rsidRPr="00906FF4" w:rsidR="00906FF4" w:rsidP="00906FF4" w:rsidRDefault="00906FF4" w14:paraId="14FACDEF" w14:textId="77777777">
            <w:pPr>
              <w:shd w:val="clear" w:color="auto" w:fill="FFFFFF" w:themeFill="background1"/>
              <w:rPr>
                <w:szCs w:val="20"/>
              </w:rPr>
            </w:pPr>
            <w:r w:rsidRPr="00906FF4">
              <w:rPr>
                <w:szCs w:val="20"/>
              </w:rPr>
              <w:t> </w:t>
            </w:r>
          </w:p>
          <w:p w:rsidRPr="00906FF4" w:rsidR="00906FF4" w:rsidP="00906FF4" w:rsidRDefault="00906FF4" w14:paraId="74BB1965" w14:textId="77777777">
            <w:pPr>
              <w:shd w:val="clear" w:color="auto" w:fill="FFFFFF" w:themeFill="background1"/>
              <w:rPr>
                <w:szCs w:val="20"/>
              </w:rPr>
            </w:pPr>
            <w:r w:rsidRPr="00906FF4">
              <w:rPr>
                <w:i/>
                <w:iCs/>
                <w:szCs w:val="20"/>
              </w:rPr>
              <w:t>Husk at der er sat tid af sidst på dagen til at lave kalendergymnastik, så I skal ikke på det kalender-lavpraktiske detaljeniveau endnu.</w:t>
            </w:r>
            <w:r w:rsidRPr="00906FF4">
              <w:rPr>
                <w:szCs w:val="20"/>
              </w:rPr>
              <w:t> </w:t>
            </w:r>
          </w:p>
          <w:p w:rsidRPr="00BE1181" w:rsidR="00BE1181" w:rsidP="00BE1181" w:rsidRDefault="00BE1181" w14:paraId="7EEC85C6" w14:textId="4ED10AD3">
            <w:pPr>
              <w:tabs>
                <w:tab w:val="clear" w:pos="221"/>
                <w:tab w:val="left" w:pos="31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tcMar/>
          </w:tcPr>
          <w:p w:rsidR="001E4E65" w:rsidP="00D85806" w:rsidRDefault="001E4E65" w14:paraId="52D4FF4E" w14:textId="77777777"/>
        </w:tc>
      </w:tr>
    </w:tbl>
    <w:p w:rsidR="00D85806" w:rsidP="00D85806" w:rsidRDefault="00D85806" w14:paraId="14506038" w14:textId="77777777"/>
    <w:p w:rsidR="00D85806" w:rsidP="00D85806" w:rsidRDefault="00D85806" w14:paraId="6CD725B9" w14:textId="77777777"/>
    <w:p w:rsidR="00D85806" w:rsidP="00D85806" w:rsidRDefault="00D85806" w14:paraId="6B00DB56" w14:textId="77777777"/>
    <w:p w:rsidRPr="00D85806" w:rsidR="00D85806" w:rsidP="00D85806" w:rsidRDefault="00D85806" w14:paraId="5264D5AF" w14:textId="77777777"/>
    <w:p w:rsidRPr="00D85806" w:rsidR="00D85806" w:rsidP="00BE1181" w:rsidRDefault="00D85806" w14:paraId="141A7CD8" w14:textId="77777777">
      <w:pPr>
        <w:pStyle w:val="Listeafsnit"/>
        <w:shd w:val="clear" w:color="auto" w:fill="FFFFFF" w:themeFill="background1"/>
        <w:ind w:left="1440"/>
        <w:rPr>
          <w:b/>
          <w:bCs/>
          <w:sz w:val="24"/>
          <w:szCs w:val="24"/>
        </w:rPr>
      </w:pPr>
    </w:p>
    <w:p w:rsidRPr="00D85806" w:rsidR="00D85806" w:rsidP="00BE1181" w:rsidRDefault="00D85806" w14:paraId="691BEEC7" w14:textId="77777777">
      <w:pPr>
        <w:shd w:val="clear" w:color="auto" w:fill="FFFFFF" w:themeFill="background1"/>
        <w:ind w:left="1304"/>
        <w:rPr>
          <w:b/>
        </w:rPr>
      </w:pPr>
    </w:p>
    <w:p w:rsidRPr="003E3E0B" w:rsidR="00A36F27" w:rsidP="00BE1181" w:rsidRDefault="00A36F27" w14:paraId="284B7CBD" w14:textId="16E3E536">
      <w:pPr>
        <w:shd w:val="clear" w:color="auto" w:fill="FFFFFF" w:themeFill="background1"/>
      </w:pPr>
    </w:p>
    <w:sectPr w:rsidRPr="003E3E0B" w:rsidR="00A36F27" w:rsidSect="00A560C9">
      <w:footerReference w:type="default" r:id="rId12"/>
      <w:headerReference w:type="first" r:id="rId13"/>
      <w:footerReference w:type="first" r:id="rId14"/>
      <w:pgSz w:w="11906" w:h="16838" w:orient="portrait" w:code="9"/>
      <w:pgMar w:top="1899" w:right="1985" w:bottom="130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71DD" w:rsidP="006D58D6" w:rsidRDefault="001571DD" w14:paraId="2348EEB4" w14:textId="77777777">
      <w:pPr>
        <w:spacing w:line="240" w:lineRule="auto"/>
      </w:pPr>
      <w:r>
        <w:separator/>
      </w:r>
    </w:p>
  </w:endnote>
  <w:endnote w:type="continuationSeparator" w:id="0">
    <w:p w:rsidR="001571DD" w:rsidP="006D58D6" w:rsidRDefault="001571DD" w14:paraId="7D48CB97" w14:textId="77777777">
      <w:pPr>
        <w:spacing w:line="240" w:lineRule="auto"/>
      </w:pPr>
      <w:r>
        <w:continuationSeparator/>
      </w:r>
    </w:p>
  </w:endnote>
  <w:endnote w:type="continuationNotice" w:id="1">
    <w:p w:rsidR="001571DD" w:rsidRDefault="001571DD" w14:paraId="4EF0539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752127"/>
      <w:docPartObj>
        <w:docPartGallery w:val="Page Numbers (Bottom of Page)"/>
        <w:docPartUnique/>
      </w:docPartObj>
    </w:sdtPr>
    <w:sdtEndPr/>
    <w:sdtContent>
      <w:p w:rsidR="00C33A76" w:rsidRDefault="00C33A76" w14:paraId="0748DF21" w14:textId="40DC641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33A76" w:rsidRDefault="00C33A76" w14:paraId="12E8C7E2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687848"/>
      <w:docPartObj>
        <w:docPartGallery w:val="Page Numbers (Bottom of Page)"/>
        <w:docPartUnique/>
      </w:docPartObj>
    </w:sdtPr>
    <w:sdtEndPr/>
    <w:sdtContent>
      <w:p w:rsidR="00C33A76" w:rsidRDefault="00C33A76" w14:paraId="63569989" w14:textId="4D0EBB1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33A76" w:rsidRDefault="00C33A76" w14:paraId="220FC83D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71DD" w:rsidP="006D58D6" w:rsidRDefault="001571DD" w14:paraId="7CF31D2A" w14:textId="77777777">
      <w:pPr>
        <w:spacing w:line="240" w:lineRule="auto"/>
      </w:pPr>
      <w:r>
        <w:separator/>
      </w:r>
    </w:p>
  </w:footnote>
  <w:footnote w:type="continuationSeparator" w:id="0">
    <w:p w:rsidR="001571DD" w:rsidP="006D58D6" w:rsidRDefault="001571DD" w14:paraId="067C9C6A" w14:textId="77777777">
      <w:pPr>
        <w:spacing w:line="240" w:lineRule="auto"/>
      </w:pPr>
      <w:r>
        <w:continuationSeparator/>
      </w:r>
    </w:p>
  </w:footnote>
  <w:footnote w:type="continuationNotice" w:id="1">
    <w:p w:rsidR="001571DD" w:rsidRDefault="001571DD" w14:paraId="2D56567D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806" w:rsidP="001B2290" w:rsidRDefault="00D85806" w14:paraId="2AC64BA2" w14:textId="77777777">
    <w:pPr>
      <w:pStyle w:val="Sidehoved"/>
      <w:shd w:val="clear" w:color="auto" w:fill="F2DBDB" w:themeFill="accent2" w:themeFillTint="33"/>
    </w:pPr>
    <w:r>
      <w:t>Noteark</w:t>
    </w:r>
  </w:p>
  <w:p w:rsidR="00D85806" w:rsidP="001B2290" w:rsidRDefault="00CF6CEF" w14:paraId="7FAEB542" w14:textId="3C4CF795">
    <w:pPr>
      <w:pStyle w:val="Sidehoved"/>
      <w:shd w:val="clear" w:color="auto" w:fill="F2DBDB" w:themeFill="accent2" w:themeFillTint="33"/>
    </w:pPr>
    <w:r>
      <w:t>Rød</w:t>
    </w:r>
    <w:r w:rsidR="00D85806">
      <w:t xml:space="preserve"> Runde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34F1421"/>
    <w:multiLevelType w:val="multilevel"/>
    <w:tmpl w:val="EAA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577B0E"/>
    <w:multiLevelType w:val="multilevel"/>
    <w:tmpl w:val="125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04B384C"/>
    <w:multiLevelType w:val="multilevel"/>
    <w:tmpl w:val="117C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7981C9D"/>
    <w:multiLevelType w:val="hybridMultilevel"/>
    <w:tmpl w:val="F8C4038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7407B"/>
    <w:multiLevelType w:val="multilevel"/>
    <w:tmpl w:val="D1E0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350E03"/>
    <w:multiLevelType w:val="multilevel"/>
    <w:tmpl w:val="560A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0E43366"/>
    <w:multiLevelType w:val="multilevel"/>
    <w:tmpl w:val="2AC6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4D189C"/>
    <w:multiLevelType w:val="multilevel"/>
    <w:tmpl w:val="B95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ED16F73"/>
    <w:multiLevelType w:val="multilevel"/>
    <w:tmpl w:val="A8D8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2C93F12"/>
    <w:multiLevelType w:val="multilevel"/>
    <w:tmpl w:val="BFB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hint="default" w:ascii="Arial" w:hAnsi="Arial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hint="default" w:ascii="Arial" w:hAnsi="Arial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hint="default" w:ascii="Arial" w:hAnsi="Arial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hint="default" w:ascii="Arial" w:hAnsi="Arial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hint="default" w:ascii="Arial" w:hAnsi="Arial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hint="default" w:ascii="Arial" w:hAnsi="Arial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hint="default" w:ascii="Arial" w:hAnsi="Arial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hint="default" w:ascii="Arial" w:hAnsi="Arial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hint="default" w:ascii="Arial" w:hAnsi="Arial"/>
        <w:color w:val="192337"/>
        <w:sz w:val="8"/>
      </w:rPr>
    </w:lvl>
  </w:abstractNum>
  <w:abstractNum w:abstractNumId="14" w15:restartNumberingAfterBreak="0">
    <w:nsid w:val="63F45E3E"/>
    <w:multiLevelType w:val="multilevel"/>
    <w:tmpl w:val="8EFA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9B626D0"/>
    <w:multiLevelType w:val="multilevel"/>
    <w:tmpl w:val="7876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25905A3"/>
    <w:multiLevelType w:val="multilevel"/>
    <w:tmpl w:val="F826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2823965"/>
    <w:multiLevelType w:val="multilevel"/>
    <w:tmpl w:val="08E8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12220124">
    <w:abstractNumId w:val="13"/>
  </w:num>
  <w:num w:numId="2" w16cid:durableId="774902513">
    <w:abstractNumId w:val="9"/>
  </w:num>
  <w:num w:numId="3" w16cid:durableId="1668248576">
    <w:abstractNumId w:val="0"/>
  </w:num>
  <w:num w:numId="4" w16cid:durableId="888998029">
    <w:abstractNumId w:val="6"/>
  </w:num>
  <w:num w:numId="5" w16cid:durableId="1283994052">
    <w:abstractNumId w:val="4"/>
  </w:num>
  <w:num w:numId="6" w16cid:durableId="1863855892">
    <w:abstractNumId w:val="7"/>
  </w:num>
  <w:num w:numId="7" w16cid:durableId="1689716923">
    <w:abstractNumId w:val="8"/>
  </w:num>
  <w:num w:numId="8" w16cid:durableId="451629079">
    <w:abstractNumId w:val="3"/>
  </w:num>
  <w:num w:numId="9" w16cid:durableId="569392147">
    <w:abstractNumId w:val="12"/>
  </w:num>
  <w:num w:numId="10" w16cid:durableId="2058239388">
    <w:abstractNumId w:val="17"/>
  </w:num>
  <w:num w:numId="11" w16cid:durableId="1611232642">
    <w:abstractNumId w:val="10"/>
  </w:num>
  <w:num w:numId="12" w16cid:durableId="25522788">
    <w:abstractNumId w:val="1"/>
  </w:num>
  <w:num w:numId="13" w16cid:durableId="1377663383">
    <w:abstractNumId w:val="14"/>
  </w:num>
  <w:num w:numId="14" w16cid:durableId="793795337">
    <w:abstractNumId w:val="5"/>
  </w:num>
  <w:num w:numId="15" w16cid:durableId="2058158669">
    <w:abstractNumId w:val="15"/>
  </w:num>
  <w:num w:numId="16" w16cid:durableId="909968718">
    <w:abstractNumId w:val="16"/>
  </w:num>
  <w:num w:numId="17" w16cid:durableId="1026128833">
    <w:abstractNumId w:val="2"/>
  </w:num>
  <w:num w:numId="18" w16cid:durableId="21086502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ttachedTemplate r:id="rId1"/>
  <w:trackRevisions w:val="false"/>
  <w:defaultTabStop w:val="1304"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06"/>
    <w:rsid w:val="00002293"/>
    <w:rsid w:val="00003C5B"/>
    <w:rsid w:val="00012630"/>
    <w:rsid w:val="00033DD8"/>
    <w:rsid w:val="0003598C"/>
    <w:rsid w:val="0004150D"/>
    <w:rsid w:val="000778FD"/>
    <w:rsid w:val="000874DD"/>
    <w:rsid w:val="000A4B06"/>
    <w:rsid w:val="000A68F5"/>
    <w:rsid w:val="000B0C81"/>
    <w:rsid w:val="000B27C5"/>
    <w:rsid w:val="000B3E6E"/>
    <w:rsid w:val="000D4422"/>
    <w:rsid w:val="000D5EE5"/>
    <w:rsid w:val="000E06CC"/>
    <w:rsid w:val="000E2BE9"/>
    <w:rsid w:val="000E4A47"/>
    <w:rsid w:val="000F38B2"/>
    <w:rsid w:val="001343A3"/>
    <w:rsid w:val="001421CE"/>
    <w:rsid w:val="001476CD"/>
    <w:rsid w:val="0015199C"/>
    <w:rsid w:val="0015583C"/>
    <w:rsid w:val="001571DD"/>
    <w:rsid w:val="00161A1E"/>
    <w:rsid w:val="00176632"/>
    <w:rsid w:val="00195AA3"/>
    <w:rsid w:val="001A7263"/>
    <w:rsid w:val="001B2290"/>
    <w:rsid w:val="001B23EC"/>
    <w:rsid w:val="001B7076"/>
    <w:rsid w:val="001E0122"/>
    <w:rsid w:val="001E23CD"/>
    <w:rsid w:val="001E4E65"/>
    <w:rsid w:val="002059E7"/>
    <w:rsid w:val="002100EA"/>
    <w:rsid w:val="00214E32"/>
    <w:rsid w:val="002157FC"/>
    <w:rsid w:val="00216D52"/>
    <w:rsid w:val="002179B9"/>
    <w:rsid w:val="00232775"/>
    <w:rsid w:val="002348FE"/>
    <w:rsid w:val="002459BB"/>
    <w:rsid w:val="00254C42"/>
    <w:rsid w:val="00274C0A"/>
    <w:rsid w:val="002805B9"/>
    <w:rsid w:val="0028435A"/>
    <w:rsid w:val="0028525D"/>
    <w:rsid w:val="00292F4C"/>
    <w:rsid w:val="002A0876"/>
    <w:rsid w:val="002A6074"/>
    <w:rsid w:val="002B38A5"/>
    <w:rsid w:val="002C2F21"/>
    <w:rsid w:val="00305288"/>
    <w:rsid w:val="00312E17"/>
    <w:rsid w:val="003152F6"/>
    <w:rsid w:val="00326398"/>
    <w:rsid w:val="00335517"/>
    <w:rsid w:val="00340160"/>
    <w:rsid w:val="003575A0"/>
    <w:rsid w:val="00366649"/>
    <w:rsid w:val="00366699"/>
    <w:rsid w:val="00382612"/>
    <w:rsid w:val="0038286F"/>
    <w:rsid w:val="00386EED"/>
    <w:rsid w:val="003A1912"/>
    <w:rsid w:val="003B2299"/>
    <w:rsid w:val="003B35F0"/>
    <w:rsid w:val="003B5D5A"/>
    <w:rsid w:val="003C3C10"/>
    <w:rsid w:val="003C5768"/>
    <w:rsid w:val="003D15B0"/>
    <w:rsid w:val="003D7E9B"/>
    <w:rsid w:val="003E19B6"/>
    <w:rsid w:val="003E3E0B"/>
    <w:rsid w:val="003F0984"/>
    <w:rsid w:val="003F4574"/>
    <w:rsid w:val="003F6F5E"/>
    <w:rsid w:val="004020DB"/>
    <w:rsid w:val="00407333"/>
    <w:rsid w:val="00412786"/>
    <w:rsid w:val="00420626"/>
    <w:rsid w:val="00420E29"/>
    <w:rsid w:val="00421EF0"/>
    <w:rsid w:val="004246C5"/>
    <w:rsid w:val="004616E1"/>
    <w:rsid w:val="0048244C"/>
    <w:rsid w:val="004939DF"/>
    <w:rsid w:val="004A4FCD"/>
    <w:rsid w:val="004A7EC0"/>
    <w:rsid w:val="004B08C7"/>
    <w:rsid w:val="004D3955"/>
    <w:rsid w:val="004E7C68"/>
    <w:rsid w:val="004E7CDB"/>
    <w:rsid w:val="005003A9"/>
    <w:rsid w:val="0050097B"/>
    <w:rsid w:val="0052376E"/>
    <w:rsid w:val="005256CC"/>
    <w:rsid w:val="005266A8"/>
    <w:rsid w:val="005352EB"/>
    <w:rsid w:val="0054339A"/>
    <w:rsid w:val="00551A6D"/>
    <w:rsid w:val="00552769"/>
    <w:rsid w:val="00556338"/>
    <w:rsid w:val="00560D20"/>
    <w:rsid w:val="00564E5F"/>
    <w:rsid w:val="0057217C"/>
    <w:rsid w:val="005723E9"/>
    <w:rsid w:val="00580727"/>
    <w:rsid w:val="00584CE1"/>
    <w:rsid w:val="00587B25"/>
    <w:rsid w:val="00597FD8"/>
    <w:rsid w:val="005A3DBF"/>
    <w:rsid w:val="005A7CAE"/>
    <w:rsid w:val="005B06B9"/>
    <w:rsid w:val="005B0B83"/>
    <w:rsid w:val="005D37B1"/>
    <w:rsid w:val="005E199F"/>
    <w:rsid w:val="005E29D9"/>
    <w:rsid w:val="005E3380"/>
    <w:rsid w:val="005F0A54"/>
    <w:rsid w:val="00617E5F"/>
    <w:rsid w:val="006452E9"/>
    <w:rsid w:val="006578A6"/>
    <w:rsid w:val="0067783A"/>
    <w:rsid w:val="00677A99"/>
    <w:rsid w:val="006B3010"/>
    <w:rsid w:val="006B3515"/>
    <w:rsid w:val="006D19EE"/>
    <w:rsid w:val="006D58D6"/>
    <w:rsid w:val="006E60CB"/>
    <w:rsid w:val="006F17C8"/>
    <w:rsid w:val="00712022"/>
    <w:rsid w:val="00720799"/>
    <w:rsid w:val="00722A61"/>
    <w:rsid w:val="00723155"/>
    <w:rsid w:val="0073101E"/>
    <w:rsid w:val="007315EF"/>
    <w:rsid w:val="00732D41"/>
    <w:rsid w:val="00737FBE"/>
    <w:rsid w:val="007469D9"/>
    <w:rsid w:val="007665AF"/>
    <w:rsid w:val="007A3EC0"/>
    <w:rsid w:val="007C0948"/>
    <w:rsid w:val="007D16EE"/>
    <w:rsid w:val="007E39BA"/>
    <w:rsid w:val="007F49FA"/>
    <w:rsid w:val="0080417F"/>
    <w:rsid w:val="008108A3"/>
    <w:rsid w:val="00811996"/>
    <w:rsid w:val="00817C02"/>
    <w:rsid w:val="00830D56"/>
    <w:rsid w:val="008346D7"/>
    <w:rsid w:val="00836AFD"/>
    <w:rsid w:val="008445C3"/>
    <w:rsid w:val="00852252"/>
    <w:rsid w:val="0087449E"/>
    <w:rsid w:val="008756A5"/>
    <w:rsid w:val="0088652E"/>
    <w:rsid w:val="008B4514"/>
    <w:rsid w:val="008B5534"/>
    <w:rsid w:val="008C2BC5"/>
    <w:rsid w:val="008D356B"/>
    <w:rsid w:val="008E671B"/>
    <w:rsid w:val="008E76BC"/>
    <w:rsid w:val="008F1343"/>
    <w:rsid w:val="009067D4"/>
    <w:rsid w:val="00906FF4"/>
    <w:rsid w:val="00923591"/>
    <w:rsid w:val="009362F2"/>
    <w:rsid w:val="009371B6"/>
    <w:rsid w:val="0097444F"/>
    <w:rsid w:val="00982AE8"/>
    <w:rsid w:val="00983BA3"/>
    <w:rsid w:val="00990F2F"/>
    <w:rsid w:val="00993BD0"/>
    <w:rsid w:val="00993CF6"/>
    <w:rsid w:val="009A0643"/>
    <w:rsid w:val="009B595C"/>
    <w:rsid w:val="009C02B6"/>
    <w:rsid w:val="009C4283"/>
    <w:rsid w:val="009D106B"/>
    <w:rsid w:val="009D4A19"/>
    <w:rsid w:val="009E1292"/>
    <w:rsid w:val="009F1F8B"/>
    <w:rsid w:val="009F2D31"/>
    <w:rsid w:val="009F55F9"/>
    <w:rsid w:val="00A21B61"/>
    <w:rsid w:val="00A31966"/>
    <w:rsid w:val="00A34AE8"/>
    <w:rsid w:val="00A36F27"/>
    <w:rsid w:val="00A41FF0"/>
    <w:rsid w:val="00A426AA"/>
    <w:rsid w:val="00A430FB"/>
    <w:rsid w:val="00A44973"/>
    <w:rsid w:val="00A46E51"/>
    <w:rsid w:val="00A552D0"/>
    <w:rsid w:val="00A560C9"/>
    <w:rsid w:val="00A71B5C"/>
    <w:rsid w:val="00A72020"/>
    <w:rsid w:val="00A76CA8"/>
    <w:rsid w:val="00A83507"/>
    <w:rsid w:val="00A915D1"/>
    <w:rsid w:val="00A94481"/>
    <w:rsid w:val="00A97A48"/>
    <w:rsid w:val="00AB3C0A"/>
    <w:rsid w:val="00AC5D23"/>
    <w:rsid w:val="00AD35EA"/>
    <w:rsid w:val="00B0223B"/>
    <w:rsid w:val="00B07454"/>
    <w:rsid w:val="00B24A95"/>
    <w:rsid w:val="00B3299B"/>
    <w:rsid w:val="00B43E53"/>
    <w:rsid w:val="00B476F8"/>
    <w:rsid w:val="00B537DD"/>
    <w:rsid w:val="00B55952"/>
    <w:rsid w:val="00B65F90"/>
    <w:rsid w:val="00B70DFD"/>
    <w:rsid w:val="00B71E93"/>
    <w:rsid w:val="00B731DF"/>
    <w:rsid w:val="00B8355D"/>
    <w:rsid w:val="00B95CA2"/>
    <w:rsid w:val="00B97DE3"/>
    <w:rsid w:val="00BA2B05"/>
    <w:rsid w:val="00BA66AB"/>
    <w:rsid w:val="00BA6748"/>
    <w:rsid w:val="00BB3854"/>
    <w:rsid w:val="00BC0B37"/>
    <w:rsid w:val="00BD2DC3"/>
    <w:rsid w:val="00BD3EBF"/>
    <w:rsid w:val="00BD4668"/>
    <w:rsid w:val="00BE1181"/>
    <w:rsid w:val="00C02861"/>
    <w:rsid w:val="00C33A76"/>
    <w:rsid w:val="00C37A27"/>
    <w:rsid w:val="00C42DBC"/>
    <w:rsid w:val="00C44302"/>
    <w:rsid w:val="00C62662"/>
    <w:rsid w:val="00C870B9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C5DFC"/>
    <w:rsid w:val="00CC7DB1"/>
    <w:rsid w:val="00CD33E4"/>
    <w:rsid w:val="00CE0F34"/>
    <w:rsid w:val="00CE5A9B"/>
    <w:rsid w:val="00CF0A9A"/>
    <w:rsid w:val="00CF0D50"/>
    <w:rsid w:val="00CF31E9"/>
    <w:rsid w:val="00CF5CCD"/>
    <w:rsid w:val="00CF6CEF"/>
    <w:rsid w:val="00D05C36"/>
    <w:rsid w:val="00D127A1"/>
    <w:rsid w:val="00D41FFC"/>
    <w:rsid w:val="00D44A71"/>
    <w:rsid w:val="00D5437C"/>
    <w:rsid w:val="00D6561D"/>
    <w:rsid w:val="00D82031"/>
    <w:rsid w:val="00D85806"/>
    <w:rsid w:val="00D86FBF"/>
    <w:rsid w:val="00D93E6A"/>
    <w:rsid w:val="00DA0176"/>
    <w:rsid w:val="00DA328A"/>
    <w:rsid w:val="00DA5A8D"/>
    <w:rsid w:val="00DB07FB"/>
    <w:rsid w:val="00DC07C9"/>
    <w:rsid w:val="00DC7399"/>
    <w:rsid w:val="00DC74C3"/>
    <w:rsid w:val="00DD04CE"/>
    <w:rsid w:val="00DD2A42"/>
    <w:rsid w:val="00DE0822"/>
    <w:rsid w:val="00DE59F2"/>
    <w:rsid w:val="00E06CF8"/>
    <w:rsid w:val="00E23621"/>
    <w:rsid w:val="00E25148"/>
    <w:rsid w:val="00E33C47"/>
    <w:rsid w:val="00E43BB7"/>
    <w:rsid w:val="00E51CAD"/>
    <w:rsid w:val="00E626D9"/>
    <w:rsid w:val="00E73956"/>
    <w:rsid w:val="00E808C0"/>
    <w:rsid w:val="00E84844"/>
    <w:rsid w:val="00E92E10"/>
    <w:rsid w:val="00E9556F"/>
    <w:rsid w:val="00EB2BE4"/>
    <w:rsid w:val="00EB70CC"/>
    <w:rsid w:val="00ED0E4F"/>
    <w:rsid w:val="00ED36CE"/>
    <w:rsid w:val="00ED4CD3"/>
    <w:rsid w:val="00ED4F8D"/>
    <w:rsid w:val="00ED64CB"/>
    <w:rsid w:val="00EE1CA8"/>
    <w:rsid w:val="00EE55BA"/>
    <w:rsid w:val="00EF47AC"/>
    <w:rsid w:val="00EF4CBB"/>
    <w:rsid w:val="00EF6E43"/>
    <w:rsid w:val="00F0640D"/>
    <w:rsid w:val="00F15994"/>
    <w:rsid w:val="00F26F37"/>
    <w:rsid w:val="00F270A8"/>
    <w:rsid w:val="00F32981"/>
    <w:rsid w:val="00F41412"/>
    <w:rsid w:val="00F445F6"/>
    <w:rsid w:val="00F467AA"/>
    <w:rsid w:val="00F52B7E"/>
    <w:rsid w:val="00F53DA0"/>
    <w:rsid w:val="00F6535C"/>
    <w:rsid w:val="00F731E2"/>
    <w:rsid w:val="00F852DF"/>
    <w:rsid w:val="00FA003F"/>
    <w:rsid w:val="00FA705F"/>
    <w:rsid w:val="00FB0908"/>
    <w:rsid w:val="00FB21FA"/>
    <w:rsid w:val="00FB608F"/>
    <w:rsid w:val="00FC187B"/>
    <w:rsid w:val="00FC2493"/>
    <w:rsid w:val="00FC6074"/>
    <w:rsid w:val="00FC654A"/>
    <w:rsid w:val="53C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6836A14D"/>
  <w15:docId w15:val="{36EB4D1F-E1F2-4D76-88E2-5F235C08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" w:semiHidden="1" w:unhideWhenUsed="1"/>
    <w:lsdException w:name="heading 5" w:uiPriority="1" w:semiHidden="1" w:unhideWhenUsed="1"/>
    <w:lsdException w:name="heading 6" w:uiPriority="1" w:semiHidden="1" w:unhideWhenUsed="1"/>
    <w:lsdException w:name="heading 7" w:uiPriority="1" w:semiHidden="1" w:unhideWhenUsed="1"/>
    <w:lsdException w:name="heading 8" w:uiPriority="1" w:semiHidden="1" w:unhideWhenUsed="1"/>
    <w:lsdException w:name="heading 9" w:uiPriority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" w:semiHidden="1" w:unhideWhenUsed="1"/>
    <w:lsdException w:name="toc 2" w:uiPriority="3" w:semiHidden="1" w:unhideWhenUsed="1"/>
    <w:lsdException w:name="toc 3" w:uiPriority="3" w:semiHidden="1" w:unhideWhenUsed="1"/>
    <w:lsdException w:name="toc 4" w:uiPriority="3" w:semiHidden="1" w:unhideWhenUsed="1"/>
    <w:lsdException w:name="toc 5" w:uiPriority="3" w:semiHidden="1" w:unhideWhenUsed="1"/>
    <w:lsdException w:name="toc 6" w:uiPriority="3" w:semiHidden="1" w:unhideWhenUsed="1"/>
    <w:lsdException w:name="toc 7" w:uiPriority="3" w:semiHidden="1" w:unhideWhenUsed="1"/>
    <w:lsdException w:name="toc 8" w:uiPriority="3" w:semiHidden="1" w:unhideWhenUsed="1"/>
    <w:lsdException w:name="toc 9" w:uiPriority="3" w:semiHidden="1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0" w:semiHidden="1"/>
    <w:lsdException w:name="FollowedHyperlink" w:uiPriority="10" w:semiHidden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uiPriority="3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5806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2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2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2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2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2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2"/>
      </w:numPr>
      <w:outlineLvl w:val="8"/>
    </w:pPr>
    <w:rPr>
      <w:rFonts w:eastAsiaTheme="majorEastAsia" w:cstheme="majorBidi"/>
      <w:iCs/>
      <w:szCs w:val="2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styleId="Overskrift1Tegn" w:customStyle="1">
    <w:name w:val="Overskrift 1 Tegn"/>
    <w:basedOn w:val="Standardskrifttypeiafsnit"/>
    <w:link w:val="Overskrift1"/>
    <w:uiPriority w:val="1"/>
    <w:rsid w:val="008C2BC5"/>
    <w:rPr>
      <w:rFonts w:ascii="Arial" w:hAnsi="Arial" w:eastAsiaTheme="majorEastAsia" w:cstheme="majorBidi"/>
      <w:b/>
      <w:bCs/>
      <w:sz w:val="20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styleId="Overskrift2Tegn" w:customStyle="1">
    <w:name w:val="Overskrift 2 Tegn"/>
    <w:basedOn w:val="Standardskrifttypeiafsnit"/>
    <w:link w:val="Overskrift2"/>
    <w:uiPriority w:val="1"/>
    <w:rsid w:val="003575A0"/>
    <w:rPr>
      <w:rFonts w:ascii="Arial" w:hAnsi="Arial" w:eastAsiaTheme="majorEastAsia" w:cstheme="majorBidi"/>
      <w:bCs/>
      <w:sz w:val="20"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1"/>
    <w:rsid w:val="008C2BC5"/>
    <w:rPr>
      <w:rFonts w:ascii="Arial" w:hAnsi="Arial" w:eastAsiaTheme="majorEastAsia" w:cstheme="majorBidi"/>
      <w:bCs/>
      <w:sz w:val="20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color="4F81BD" w:themeColor="accent1" w:sz="8" w:space="4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styleId="TitelTegn" w:customStyle="1">
    <w:name w:val="Titel Tegn"/>
    <w:basedOn w:val="Standardskrifttypeiafsnit"/>
    <w:link w:val="Titel"/>
    <w:uiPriority w:val="4"/>
    <w:semiHidden/>
    <w:rsid w:val="00DE0822"/>
    <w:rPr>
      <w:rFonts w:ascii="Arial" w:hAnsi="Arial" w:eastAsiaTheme="majorEastAsia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styleId="UndertitelTegn" w:customStyle="1">
    <w:name w:val="Undertitel Tegn"/>
    <w:basedOn w:val="Standardskrifttypeiafsnit"/>
    <w:link w:val="Undertitel"/>
    <w:uiPriority w:val="99"/>
    <w:semiHidden/>
    <w:rsid w:val="00C62662"/>
    <w:rPr>
      <w:rFonts w:ascii="Arial" w:hAnsi="Arial" w:eastAsiaTheme="majorEastAsia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color="auto" w:sz="4" w:space="4"/>
      </w:pBdr>
      <w:spacing w:before="200" w:after="280"/>
      <w:ind w:left="936" w:right="936"/>
    </w:pPr>
    <w:rPr>
      <w:b/>
      <w:bCs/>
      <w:i/>
      <w:iCs/>
    </w:rPr>
  </w:style>
  <w:style w:type="character" w:styleId="StrktcitatTegn" w:customStyle="1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styleId="SlutnotetekstTegn" w:customStyle="1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99"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styleId="SidefodTegn" w:customStyle="1">
    <w:name w:val="Sidefod Tegn"/>
    <w:basedOn w:val="Standardskrifttypeiafsnit"/>
    <w:link w:val="Sidefod"/>
    <w:uiPriority w:val="99"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styleId="SidehovedTegn" w:customStyle="1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color="auto" w:sz="2" w:space="10"/>
        <w:left w:val="single" w:color="auto" w:sz="2" w:space="10"/>
        <w:bottom w:val="single" w:color="auto" w:sz="2" w:space="10"/>
        <w:right w:val="single" w:color="auto" w:sz="2" w:space="10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3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styleId="NoteoverskriftTegn" w:customStyle="1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styleId="StarthilsenTegn" w:customStyle="1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styleId="DatoTegn" w:customStyle="1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styleId="CitatTegn" w:customStyle="1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styleId="Tabletext" w:customStyle="1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styleId="TableHeading" w:customStyle="1">
    <w:name w:val="Table Heading"/>
    <w:basedOn w:val="Tabletext"/>
    <w:uiPriority w:val="4"/>
    <w:semiHidden/>
    <w:unhideWhenUsed/>
    <w:rsid w:val="005D37B1"/>
    <w:rPr>
      <w:b/>
    </w:rPr>
  </w:style>
  <w:style w:type="paragraph" w:styleId="Tablenumbers" w:customStyle="1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styleId="TableTotal" w:customStyle="1">
    <w:name w:val="Table Total"/>
    <w:basedOn w:val="Tablenumbers"/>
    <w:uiPriority w:val="4"/>
    <w:semiHidden/>
    <w:unhideWhenUsed/>
    <w:rsid w:val="005D37B1"/>
    <w:rPr>
      <w:b/>
    </w:rPr>
  </w:style>
  <w:style w:type="character" w:styleId="Overskrift4Tegn" w:customStyle="1">
    <w:name w:val="Overskrift 4 Tegn"/>
    <w:basedOn w:val="Standardskrifttypeiafsnit"/>
    <w:link w:val="Overskrift4"/>
    <w:uiPriority w:val="1"/>
    <w:rsid w:val="00990F2F"/>
    <w:rPr>
      <w:rFonts w:ascii="Arial" w:hAnsi="Arial" w:eastAsiaTheme="majorEastAsia" w:cstheme="majorBidi"/>
      <w:bCs/>
      <w:iCs/>
      <w:sz w:val="20"/>
    </w:rPr>
  </w:style>
  <w:style w:type="character" w:styleId="Overskrift5Tegn" w:customStyle="1">
    <w:name w:val="Overskrift 5 Tegn"/>
    <w:basedOn w:val="Standardskrifttypeiafsnit"/>
    <w:link w:val="Overskrift5"/>
    <w:uiPriority w:val="1"/>
    <w:semiHidden/>
    <w:rsid w:val="00AD35EA"/>
    <w:rPr>
      <w:rFonts w:ascii="Arial" w:hAnsi="Arial" w:eastAsiaTheme="majorEastAsia" w:cstheme="majorBidi"/>
      <w:sz w:val="20"/>
    </w:rPr>
  </w:style>
  <w:style w:type="character" w:styleId="Overskrift6Tegn" w:customStyle="1">
    <w:name w:val="Overskrift 6 Tegn"/>
    <w:basedOn w:val="Standardskrifttypeiafsnit"/>
    <w:link w:val="Overskrift6"/>
    <w:uiPriority w:val="1"/>
    <w:semiHidden/>
    <w:rsid w:val="00AD35EA"/>
    <w:rPr>
      <w:rFonts w:ascii="Arial" w:hAnsi="Arial" w:eastAsiaTheme="majorEastAsia" w:cstheme="majorBidi"/>
      <w:iCs/>
      <w:sz w:val="20"/>
    </w:rPr>
  </w:style>
  <w:style w:type="character" w:styleId="Overskrift7Tegn" w:customStyle="1">
    <w:name w:val="Overskrift 7 Tegn"/>
    <w:basedOn w:val="Standardskrifttypeiafsnit"/>
    <w:link w:val="Overskrift7"/>
    <w:uiPriority w:val="1"/>
    <w:semiHidden/>
    <w:rsid w:val="00AD35EA"/>
    <w:rPr>
      <w:rFonts w:ascii="Arial" w:hAnsi="Arial" w:eastAsiaTheme="majorEastAsia" w:cstheme="majorBidi"/>
      <w:iCs/>
      <w:sz w:val="20"/>
    </w:rPr>
  </w:style>
  <w:style w:type="character" w:styleId="Overskrift8Tegn" w:customStyle="1">
    <w:name w:val="Overskrift 8 Tegn"/>
    <w:basedOn w:val="Standardskrifttypeiafsnit"/>
    <w:link w:val="Overskrift8"/>
    <w:uiPriority w:val="1"/>
    <w:semiHidden/>
    <w:rsid w:val="00AD35EA"/>
    <w:rPr>
      <w:rFonts w:ascii="Arial" w:hAnsi="Arial" w:eastAsiaTheme="majorEastAsia" w:cstheme="majorBidi"/>
      <w:sz w:val="20"/>
      <w:szCs w:val="20"/>
    </w:rPr>
  </w:style>
  <w:style w:type="character" w:styleId="Overskrift9Tegn" w:customStyle="1">
    <w:name w:val="Overskrift 9 Tegn"/>
    <w:basedOn w:val="Standardskrifttypeiafsnit"/>
    <w:link w:val="Overskrift9"/>
    <w:uiPriority w:val="1"/>
    <w:semiHidden/>
    <w:rsid w:val="00AD35EA"/>
    <w:rPr>
      <w:rFonts w:ascii="Arial" w:hAnsi="Arial" w:eastAsiaTheme="majorEastAsia" w:cstheme="majorBidi"/>
      <w:iCs/>
      <w:sz w:val="20"/>
      <w:szCs w:val="20"/>
    </w:rPr>
  </w:style>
  <w:style w:type="paragraph" w:styleId="Filsti" w:customStyle="1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styleId="Infodefinision" w:customStyle="1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styleId="Template" w:customStyle="1">
    <w:name w:val="Template"/>
    <w:uiPriority w:val="9"/>
    <w:semiHidden/>
    <w:rsid w:val="00FC187B"/>
    <w:pPr>
      <w:spacing w:after="0" w:line="290" w:lineRule="atLeast"/>
    </w:pPr>
    <w:rPr>
      <w:rFonts w:ascii="Arial" w:hAnsi="Arial" w:eastAsia="Times New Roman" w:cs="Times New Roman"/>
      <w:noProof/>
      <w:sz w:val="18"/>
      <w:szCs w:val="24"/>
    </w:rPr>
  </w:style>
  <w:style w:type="paragraph" w:styleId="Template-Dato" w:customStyle="1">
    <w:name w:val="Template - Dato"/>
    <w:basedOn w:val="Template"/>
    <w:uiPriority w:val="9"/>
    <w:semiHidden/>
    <w:rsid w:val="006D58D6"/>
  </w:style>
  <w:style w:type="paragraph" w:styleId="MdenavnRubrik" w:customStyle="1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styleId="Infotekst" w:customStyle="1">
    <w:name w:val="Infotekst"/>
    <w:basedOn w:val="Template"/>
    <w:uiPriority w:val="4"/>
    <w:unhideWhenUsed/>
    <w:rsid w:val="00552769"/>
  </w:style>
  <w:style w:type="paragraph" w:styleId="Overskrift1UdenNummer" w:customStyle="1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Overskrift2Udennummer" w:customStyle="1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styleId="Overskrift3Udennummer" w:customStyle="1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styleId="Overskrift4Udennummer" w:customStyle="1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styleId="Navne-Infotekst" w:customStyle="1">
    <w:name w:val="Navne - Infotekst"/>
    <w:basedOn w:val="Normal"/>
    <w:uiPriority w:val="4"/>
    <w:unhideWhenUsed/>
    <w:rsid w:val="005A3DBF"/>
    <w:pPr>
      <w:tabs>
        <w:tab w:val="clear" w:pos="221"/>
      </w:tabs>
      <w:spacing w:before="80" w:line="200" w:lineRule="exact"/>
    </w:pPr>
    <w:rPr>
      <w:rFonts w:eastAsia="Times New Roman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U\AppData\Local\Temp\Templafy\WordVsto\r42kzr3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9" ma:contentTypeDescription="Opret et nyt dokument." ma:contentTypeScope="" ma:versionID="55360fe1983e99ac77cb70ddbbe40ab4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c3c71dcc28702a0efdeb111ed1c53330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dkasttilinterviewrammem_x00e5_lgruppe1ungeinforma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kasttilinterviewrammem_x00e5_lgruppe1ungeinformanter" ma:index="26" nillable="true" ma:displayName="udkast til interviewramme målgruppe 1 ungeinformanter" ma:format="Dropdown" ma:internalName="udkasttilinterviewrammem_x00e5_lgruppe1ungeinforman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d184d-47ea-4ec8-9f4d-a0441dcc3be5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kasttilinterviewrammem_x00e5_lgruppe1ungeinformanter xmlns="db5e4e26-a774-4089-af9d-49e166f48864" xsi:nil="true"/>
    <TaxCatchAll xmlns="938cb026-90ae-4e7b-968e-20d2d674c17b"/>
    <lcf76f155ced4ddcb4097134ff3c332f xmlns="db5e4e26-a774-4089-af9d-49e166f48864">
      <Terms xmlns="http://schemas.microsoft.com/office/infopath/2007/PartnerControls"/>
    </lcf76f155ced4ddcb4097134ff3c332f>
  </documentManagement>
</p:properties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B55C0ED7-7F3B-4644-8A12-474C4EC76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36D85-36FB-4830-BAB8-137BC1A1E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0D48E-FFA8-4EBB-A566-0BD5EF75959A}">
  <ds:schemaRefs>
    <ds:schemaRef ds:uri="938cb026-90ae-4e7b-968e-20d2d674c17b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b5e4e26-a774-4089-af9d-49e166f48864"/>
  </ds:schemaRefs>
</ds:datastoreItem>
</file>

<file path=customXml/itemProps4.xml><?xml version="1.0" encoding="utf-8"?>
<ds:datastoreItem xmlns:ds="http://schemas.openxmlformats.org/officeDocument/2006/customXml" ds:itemID="{B72E0A9C-A32C-4B90-BE40-F30C17A359CF}">
  <ds:schemaRefs/>
</ds:datastoreItem>
</file>

<file path=customXml/itemProps5.xml><?xml version="1.0" encoding="utf-8"?>
<ds:datastoreItem xmlns:ds="http://schemas.openxmlformats.org/officeDocument/2006/customXml" ds:itemID="{C30393A0-526E-424B-B79F-0CDF1DB31B15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r42kzr3m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Martin Hauerberg Olsen</dc:creator>
  <lastModifiedBy>Martin Hauerberg Olsen</lastModifiedBy>
  <revision>25</revision>
  <dcterms:created xsi:type="dcterms:W3CDTF">2025-05-27T13:14:00.0000000Z</dcterms:created>
  <dcterms:modified xsi:type="dcterms:W3CDTF">2025-06-10T14:26:43.9335301Z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kph</vt:lpwstr>
  </property>
  <property fmtid="{D5CDD505-2E9C-101B-9397-08002B2CF9AE}" pid="3" name="TemplafyTemplateId">
    <vt:lpwstr>637846634211439810</vt:lpwstr>
  </property>
  <property fmtid="{D5CDD505-2E9C-101B-9397-08002B2CF9AE}" pid="4" name="TemplafyUserProfileId">
    <vt:lpwstr>637794736713719487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ContentTypeId">
    <vt:lpwstr>0x01010060793152213AB543A430B8FE5C95C7F0</vt:lpwstr>
  </property>
  <property fmtid="{D5CDD505-2E9C-101B-9397-08002B2CF9AE}" pid="8" name="MediaServiceImageTags">
    <vt:lpwstr/>
  </property>
</Properties>
</file>